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76" w:rsidRDefault="0009383F" w:rsidP="00FF437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Программы ф</w:t>
      </w:r>
      <w:r w:rsidR="00FF4376" w:rsidRPr="00884BD9">
        <w:rPr>
          <w:b/>
          <w:sz w:val="24"/>
          <w:szCs w:val="24"/>
        </w:rPr>
        <w:t>изкультурно-</w:t>
      </w:r>
      <w:r w:rsidR="00FF4376">
        <w:rPr>
          <w:b/>
          <w:sz w:val="24"/>
          <w:szCs w:val="24"/>
        </w:rPr>
        <w:t>спортивн</w:t>
      </w:r>
      <w:r>
        <w:rPr>
          <w:b/>
          <w:sz w:val="24"/>
          <w:szCs w:val="24"/>
        </w:rPr>
        <w:t>ой направленности</w:t>
      </w:r>
      <w:bookmarkStart w:id="0" w:name="_GoBack"/>
      <w:bookmarkEnd w:id="0"/>
    </w:p>
    <w:p w:rsidR="00FF4376" w:rsidRDefault="00FF4376" w:rsidP="00FF437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>Программа по шахматам объединения «Шах и мат»</w:t>
      </w:r>
    </w:p>
    <w:p w:rsidR="00FF4376" w:rsidRPr="00884BD9" w:rsidRDefault="00FF4376" w:rsidP="00FF437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pStyle w:val="a4"/>
        <w:tabs>
          <w:tab w:val="left" w:pos="3519"/>
        </w:tabs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Возраст детей: 7-15 лет</w:t>
      </w:r>
      <w:r w:rsidRPr="00884BD9">
        <w:rPr>
          <w:rFonts w:ascii="Times New Roman" w:hAnsi="Times New Roman"/>
          <w:sz w:val="24"/>
          <w:szCs w:val="24"/>
        </w:rPr>
        <w:tab/>
      </w:r>
    </w:p>
    <w:p w:rsidR="00FF4376" w:rsidRPr="00884BD9" w:rsidRDefault="00FF4376" w:rsidP="00FF437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Срок реализации: 3 года</w:t>
      </w:r>
    </w:p>
    <w:p w:rsidR="00FF4376" w:rsidRPr="00884BD9" w:rsidRDefault="00FF4376" w:rsidP="00FF4376">
      <w:pPr>
        <w:jc w:val="both"/>
        <w:rPr>
          <w:b/>
          <w:sz w:val="24"/>
          <w:szCs w:val="24"/>
        </w:rPr>
      </w:pPr>
      <w:r w:rsidRPr="00884BD9">
        <w:rPr>
          <w:sz w:val="24"/>
          <w:szCs w:val="24"/>
        </w:rPr>
        <w:t>Цель: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884BD9">
        <w:rPr>
          <w:b/>
          <w:sz w:val="24"/>
          <w:szCs w:val="24"/>
        </w:rPr>
        <w:t xml:space="preserve"> </w:t>
      </w:r>
    </w:p>
    <w:p w:rsidR="00FF4376" w:rsidRPr="00884BD9" w:rsidRDefault="00FF4376" w:rsidP="00FF4376">
      <w:pPr>
        <w:tabs>
          <w:tab w:val="left" w:pos="1320"/>
        </w:tabs>
        <w:jc w:val="both"/>
        <w:rPr>
          <w:sz w:val="24"/>
          <w:szCs w:val="24"/>
        </w:rPr>
      </w:pPr>
      <w:r w:rsidRPr="00884BD9">
        <w:rPr>
          <w:sz w:val="24"/>
          <w:szCs w:val="24"/>
        </w:rPr>
        <w:t xml:space="preserve">Обусловлена потребностями и интересами учащихся, их родителей, а также государственной политикой РФ «Концепция долгосрочного социально-экономического развития Российской Федерации на период до 2020 года». Происходят радикальные изменения, связанные с приоритетом целей обучения: </w:t>
      </w:r>
      <w:proofErr w:type="gramStart"/>
      <w:r w:rsidRPr="00884BD9">
        <w:rPr>
          <w:sz w:val="24"/>
          <w:szCs w:val="24"/>
        </w:rPr>
        <w:t>на первый план</w:t>
      </w:r>
      <w:proofErr w:type="gramEnd"/>
      <w:r w:rsidRPr="00884BD9">
        <w:rPr>
          <w:sz w:val="24"/>
          <w:szCs w:val="24"/>
        </w:rPr>
        <w:t xml:space="preserve"> выдвигается развивающая функция обучения, в значительной степени способствующая становлению личности ребенка и наиболее полному раскрытию их творческих способностей. Грамотно поставленный процесс обучения детей шахматным азам позволяет реализовать многие позитивные идеи отечественных теоретиков и практиков – сделать обучение радостным, дает возможность учить детей без принуждения, поддерживать устойчивый интерес к знаниям, использовать многообразие форм обучения. Стержневым моментом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сказок, рассказов и др.</w:t>
      </w:r>
    </w:p>
    <w:p w:rsidR="00FF4376" w:rsidRPr="00884BD9" w:rsidRDefault="00FF4376" w:rsidP="00FF4376">
      <w:pPr>
        <w:tabs>
          <w:tab w:val="left" w:pos="1320"/>
        </w:tabs>
        <w:jc w:val="both"/>
        <w:rPr>
          <w:sz w:val="24"/>
          <w:szCs w:val="24"/>
        </w:rPr>
      </w:pPr>
      <w:r w:rsidRPr="00884BD9">
        <w:rPr>
          <w:sz w:val="24"/>
          <w:szCs w:val="24"/>
        </w:rPr>
        <w:t xml:space="preserve"> Обучение игре в шахматы с самого раннего возраста помогает многим детям не отстать в развитии от своих сверстников, особенно тем из них, кто живет в сельских регионах. Расширение круга общения, возможностей полноценного самовыражения, самореализации позволяет этим детям преодолеть замкнутость, мнимую ущербность. Шахматы и шашки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    Игра в шахматы и шашки развивает наглядно-образное мышление, способствует зарождению логического мышления, воспитывает усидчивость, вдумчивость, целеустремленность. Ребенок, обучающийся этой игре, становится </w:t>
      </w:r>
      <w:proofErr w:type="spellStart"/>
      <w:r w:rsidRPr="00884BD9">
        <w:rPr>
          <w:sz w:val="24"/>
          <w:szCs w:val="24"/>
        </w:rPr>
        <w:t>собраннее</w:t>
      </w:r>
      <w:proofErr w:type="spellEnd"/>
      <w:r w:rsidRPr="00884BD9">
        <w:rPr>
          <w:sz w:val="24"/>
          <w:szCs w:val="24"/>
        </w:rPr>
        <w:t xml:space="preserve"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</w:t>
      </w:r>
      <w:proofErr w:type="gramStart"/>
      <w:r w:rsidRPr="00884BD9">
        <w:rPr>
          <w:sz w:val="24"/>
          <w:szCs w:val="24"/>
        </w:rPr>
        <w:t>так же</w:t>
      </w:r>
      <w:proofErr w:type="gramEnd"/>
      <w:r w:rsidRPr="00884BD9">
        <w:rPr>
          <w:sz w:val="24"/>
          <w:szCs w:val="24"/>
        </w:rPr>
        <w:t xml:space="preserve">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школьников и наиболее полному раскрытию их творческих способностей. </w:t>
      </w:r>
    </w:p>
    <w:p w:rsidR="00FF4376" w:rsidRPr="00884BD9" w:rsidRDefault="00FF4376" w:rsidP="00FF437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 xml:space="preserve">Особенность программы в том, что на первом году обучения ребенок делает первые шаги в </w:t>
      </w:r>
      <w:r w:rsidRPr="00884BD9">
        <w:rPr>
          <w:sz w:val="24"/>
          <w:szCs w:val="24"/>
        </w:rPr>
        <w:lastRenderedPageBreak/>
        <w:t xml:space="preserve">мире шахмат. Обучающиеся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        </w:t>
      </w:r>
    </w:p>
    <w:p w:rsidR="00FF4376" w:rsidRPr="00884BD9" w:rsidRDefault="00FF4376" w:rsidP="00FF4376">
      <w:pPr>
        <w:jc w:val="both"/>
        <w:rPr>
          <w:b/>
          <w:sz w:val="24"/>
          <w:szCs w:val="24"/>
        </w:rPr>
      </w:pPr>
      <w:r w:rsidRPr="00884BD9">
        <w:rPr>
          <w:sz w:val="24"/>
          <w:szCs w:val="24"/>
        </w:rPr>
        <w:t xml:space="preserve">Большое значение при изучении шахматного курса имеет специально организованная игровая деятельность детей, использование приема </w:t>
      </w:r>
      <w:proofErr w:type="gramStart"/>
      <w:r w:rsidRPr="00884BD9">
        <w:rPr>
          <w:sz w:val="24"/>
          <w:szCs w:val="24"/>
        </w:rPr>
        <w:t>обыгрывания  заданий</w:t>
      </w:r>
      <w:proofErr w:type="gramEnd"/>
      <w:r w:rsidRPr="00884BD9">
        <w:rPr>
          <w:sz w:val="24"/>
          <w:szCs w:val="24"/>
        </w:rPr>
        <w:t>, создания игровых ситуаций. В программе приводится примерный перечень различных дидактических игр и заданий с небольшими пояснениями к ним,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процессе и сделать своими руками.</w:t>
      </w:r>
    </w:p>
    <w:p w:rsidR="00FF4376" w:rsidRPr="00884BD9" w:rsidRDefault="00FF4376" w:rsidP="00FF4376">
      <w:pPr>
        <w:jc w:val="both"/>
        <w:rPr>
          <w:b/>
          <w:sz w:val="24"/>
          <w:szCs w:val="24"/>
        </w:rPr>
      </w:pPr>
    </w:p>
    <w:p w:rsidR="00FF4376" w:rsidRPr="00884BD9" w:rsidRDefault="00FF4376" w:rsidP="00FF4376">
      <w:pPr>
        <w:jc w:val="both"/>
        <w:rPr>
          <w:b/>
          <w:sz w:val="24"/>
          <w:szCs w:val="24"/>
        </w:rPr>
      </w:pPr>
    </w:p>
    <w:p w:rsidR="00FF4376" w:rsidRPr="00884BD9" w:rsidRDefault="00FF4376" w:rsidP="00FF4376">
      <w:pPr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 xml:space="preserve">Программа по </w:t>
      </w:r>
      <w:proofErr w:type="gramStart"/>
      <w:r w:rsidRPr="00884BD9">
        <w:rPr>
          <w:b/>
          <w:sz w:val="24"/>
          <w:szCs w:val="24"/>
        </w:rPr>
        <w:t>гимнастике  объединения</w:t>
      </w:r>
      <w:proofErr w:type="gramEnd"/>
      <w:r w:rsidRPr="00884BD9">
        <w:rPr>
          <w:b/>
          <w:sz w:val="24"/>
          <w:szCs w:val="24"/>
        </w:rPr>
        <w:t xml:space="preserve"> «Будь здоров! »</w:t>
      </w:r>
    </w:p>
    <w:p w:rsidR="00FF4376" w:rsidRPr="00884BD9" w:rsidRDefault="00FF4376" w:rsidP="00FF437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Возраст детей: 6-12 лет</w:t>
      </w:r>
    </w:p>
    <w:p w:rsidR="00FF4376" w:rsidRPr="00884BD9" w:rsidRDefault="00FF4376" w:rsidP="00FF437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Срок реализации: 3 года</w:t>
      </w:r>
    </w:p>
    <w:p w:rsidR="00FF4376" w:rsidRPr="00884BD9" w:rsidRDefault="00FF4376" w:rsidP="00FF4376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>Цель:</w:t>
      </w:r>
      <w:r w:rsidRPr="00884BD9">
        <w:t xml:space="preserve"> </w:t>
      </w:r>
      <w:r w:rsidRPr="00884BD9">
        <w:rPr>
          <w:sz w:val="24"/>
          <w:szCs w:val="24"/>
        </w:rPr>
        <w:t>программа ориентирована, во-первых, на всестороннее развитие личности ребенка, его неповторимой индивидуальности; во-вторых, обусловлена возможностью предоставления ребенку соответствующих условий для удовлетворения разнообразных интересов, склонностей.</w:t>
      </w:r>
      <w:r w:rsidRPr="00884BD9">
        <w:t xml:space="preserve"> </w:t>
      </w:r>
      <w:r w:rsidRPr="00884BD9">
        <w:rPr>
          <w:sz w:val="24"/>
          <w:szCs w:val="24"/>
        </w:rPr>
        <w:t>Физическое развитие ребёнка средствами ритмической гимнастики. Сохранение и укрепление здоровья детей, формируя у них привычку к здоровому образу жизни</w:t>
      </w:r>
      <w:r w:rsidRPr="00884BD9">
        <w:t xml:space="preserve"> </w:t>
      </w:r>
      <w:r w:rsidRPr="00884BD9">
        <w:rPr>
          <w:sz w:val="24"/>
          <w:szCs w:val="24"/>
        </w:rPr>
        <w:t>Ритмическая гимнастика – это физические упражнения, которые в соответствии с музыкой и выполняются в различном темпе. Как средство физического воспитания детей ритмическая гимнастика широко доступна, так как строится на знаковых образных упражнениях, сюжетных композициях, которые подбираются с учетом возраста детей и их физической подготовки. Выполнение упражнений ритмической гимнастики под музыку создает благоприятный эмоциональный фон, который способствует повышению работоспособности и позволяет выносить большие физические нагрузки. Способствует правильному физическому развитию и укреплению детского организма. У учащихся развивается эстетический вкус, культура поведения и общения, художественно - творческая и танцевальная способность, фантазия, память, обогащается кругозор. Занятия по ритмике направлены на воспитание организованной, гармонически развитой личности.</w:t>
      </w:r>
    </w:p>
    <w:p w:rsidR="00FF4376" w:rsidRPr="00884BD9" w:rsidRDefault="00FF4376" w:rsidP="00FF4376">
      <w:pPr>
        <w:jc w:val="both"/>
        <w:rPr>
          <w:sz w:val="24"/>
          <w:szCs w:val="24"/>
        </w:rPr>
      </w:pPr>
    </w:p>
    <w:p w:rsidR="00FF4376" w:rsidRPr="00884BD9" w:rsidRDefault="00FF4376" w:rsidP="00FF4376">
      <w:pPr>
        <w:jc w:val="both"/>
        <w:rPr>
          <w:sz w:val="24"/>
          <w:szCs w:val="24"/>
        </w:rPr>
      </w:pPr>
    </w:p>
    <w:p w:rsidR="00FF4376" w:rsidRPr="00884BD9" w:rsidRDefault="00FF4376" w:rsidP="00FF4376">
      <w:pPr>
        <w:jc w:val="both"/>
        <w:rPr>
          <w:sz w:val="24"/>
          <w:szCs w:val="24"/>
        </w:rPr>
      </w:pPr>
    </w:p>
    <w:p w:rsidR="00FF4376" w:rsidRPr="00884BD9" w:rsidRDefault="00FF4376" w:rsidP="00FF437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>Программа физкультурно-спортивного направления «Каратэ Клуб АК БАРС»</w:t>
      </w:r>
    </w:p>
    <w:p w:rsidR="00FF4376" w:rsidRPr="00884BD9" w:rsidRDefault="00FF4376" w:rsidP="00FF4376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FF4376" w:rsidRPr="00884BD9" w:rsidRDefault="00FF4376" w:rsidP="00FF437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</w:rPr>
        <w:t>Возраст детей: 8-15 лет</w:t>
      </w:r>
    </w:p>
    <w:p w:rsidR="00FF4376" w:rsidRPr="00884BD9" w:rsidRDefault="00FF4376" w:rsidP="00FF437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</w:rPr>
        <w:t>Срок реализации: 3 года</w:t>
      </w:r>
    </w:p>
    <w:p w:rsidR="00FF4376" w:rsidRPr="00884BD9" w:rsidRDefault="00FF4376" w:rsidP="00FF4376">
      <w:pPr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884BD9">
        <w:rPr>
          <w:sz w:val="24"/>
          <w:szCs w:val="24"/>
        </w:rPr>
        <w:t>Цель:</w:t>
      </w:r>
      <w:r w:rsidRPr="00884BD9">
        <w:rPr>
          <w:rFonts w:eastAsia="Calibri"/>
          <w:lang w:eastAsia="en-US"/>
        </w:rPr>
        <w:t xml:space="preserve"> </w:t>
      </w:r>
      <w:r w:rsidRPr="00884BD9">
        <w:rPr>
          <w:rFonts w:eastAsia="Calibri"/>
          <w:sz w:val="24"/>
          <w:szCs w:val="24"/>
          <w:lang w:eastAsia="en-US"/>
        </w:rPr>
        <w:t xml:space="preserve">создание оптимальных условий для укрепления здоровья, физического и психического развития, самореализации и формирования позитивных жизненных </w:t>
      </w:r>
      <w:r w:rsidRPr="00884BD9">
        <w:rPr>
          <w:rFonts w:eastAsia="Calibri"/>
          <w:sz w:val="24"/>
          <w:szCs w:val="24"/>
          <w:lang w:eastAsia="en-US"/>
        </w:rPr>
        <w:lastRenderedPageBreak/>
        <w:t>ценностей, обучающихся посредством систематических занятий каратэ.</w:t>
      </w:r>
    </w:p>
    <w:p w:rsidR="00FF4376" w:rsidRPr="00884BD9" w:rsidRDefault="00FF4376" w:rsidP="00FF4376">
      <w:pPr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884BD9">
        <w:rPr>
          <w:rFonts w:eastAsia="Calibri"/>
          <w:sz w:val="24"/>
          <w:szCs w:val="24"/>
          <w:lang w:eastAsia="en-US"/>
        </w:rPr>
        <w:t>Программа, опираясь на особенности современного этапа развития каратэ как олимпийского вида спорта, охватывает основные методические положения, на основе которых строится рациональная единая педагогическая система многолетней спортивной подготовки.</w:t>
      </w:r>
    </w:p>
    <w:p w:rsidR="00FF4376" w:rsidRPr="00884BD9" w:rsidRDefault="00FF4376" w:rsidP="00FF4376">
      <w:pPr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884BD9">
        <w:rPr>
          <w:rFonts w:eastAsia="Calibri"/>
          <w:sz w:val="24"/>
          <w:szCs w:val="24"/>
          <w:lang w:eastAsia="en-US"/>
        </w:rPr>
        <w:t xml:space="preserve">Программа дополнительного образования детей: «Каратэ» ориентирована на получение предметных, </w:t>
      </w:r>
      <w:proofErr w:type="spellStart"/>
      <w:r w:rsidRPr="00884BD9">
        <w:rPr>
          <w:rFonts w:eastAsia="Calibri"/>
          <w:sz w:val="24"/>
          <w:szCs w:val="24"/>
          <w:lang w:eastAsia="en-US"/>
        </w:rPr>
        <w:t>метапредметных</w:t>
      </w:r>
      <w:proofErr w:type="spellEnd"/>
      <w:r w:rsidRPr="00884BD9">
        <w:rPr>
          <w:rFonts w:eastAsia="Calibri"/>
          <w:sz w:val="24"/>
          <w:szCs w:val="24"/>
          <w:lang w:eastAsia="en-US"/>
        </w:rPr>
        <w:t xml:space="preserve"> и </w:t>
      </w:r>
      <w:proofErr w:type="gramStart"/>
      <w:r w:rsidRPr="00884BD9">
        <w:rPr>
          <w:rFonts w:eastAsia="Calibri"/>
          <w:sz w:val="24"/>
          <w:szCs w:val="24"/>
          <w:lang w:eastAsia="en-US"/>
        </w:rPr>
        <w:t>личностных результатов</w:t>
      </w:r>
      <w:proofErr w:type="gramEnd"/>
      <w:r w:rsidRPr="00884BD9">
        <w:rPr>
          <w:rFonts w:eastAsia="Calibri"/>
          <w:sz w:val="24"/>
          <w:szCs w:val="24"/>
          <w:lang w:eastAsia="en-US"/>
        </w:rPr>
        <w:t xml:space="preserve"> учащихся благодаря комплексному подходу в преподавании каратэ. Благодаря апробации в работе новейших методик, данная программа удовлетворяет всем требованиям нового образовательного стандарта детей в дополнительном образовании.</w:t>
      </w:r>
    </w:p>
    <w:p w:rsidR="00FF4376" w:rsidRPr="00884BD9" w:rsidRDefault="00FF4376" w:rsidP="00FF4376">
      <w:pPr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884BD9">
        <w:rPr>
          <w:rFonts w:eastAsia="Calibri"/>
          <w:sz w:val="24"/>
          <w:szCs w:val="24"/>
          <w:lang w:eastAsia="en-US"/>
        </w:rPr>
        <w:t xml:space="preserve">Несмотря на обширный рынок услуг восточных единоборств, интерес к занятиям каратэ остается постоянным. При систематических тренировках каратэ создаются благоприятные условия, </w:t>
      </w:r>
      <w:proofErr w:type="gramStart"/>
      <w:r w:rsidRPr="00884BD9">
        <w:rPr>
          <w:rFonts w:eastAsia="Calibri"/>
          <w:sz w:val="24"/>
          <w:szCs w:val="24"/>
          <w:lang w:eastAsia="en-US"/>
        </w:rPr>
        <w:t>для развития</w:t>
      </w:r>
      <w:proofErr w:type="gramEnd"/>
      <w:r w:rsidRPr="00884BD9">
        <w:rPr>
          <w:rFonts w:eastAsia="Calibri"/>
          <w:sz w:val="24"/>
          <w:szCs w:val="24"/>
          <w:lang w:eastAsia="en-US"/>
        </w:rPr>
        <w:t xml:space="preserve"> обучающегося развивается мотивация к познанию и творчеству, растет дисциплина. Идет приобщение детей к общечеловеческим ценностям. Ребенок получает не только физическое, но и духовное и интеллектуальное развитие. И что особенно важно – происходит создание условий для социального, культурного и профессионального самоопределения творческой самореализации личности. При систематических занятиях каратэ ведется общение не только с обучающимися, но и с их родителями, что благотворно сказывается на развитие личности ребенка в целом. Ведется профилактика асоциального проведения обучающегося.</w:t>
      </w:r>
    </w:p>
    <w:p w:rsidR="00FF4376" w:rsidRPr="00884BD9" w:rsidRDefault="00FF4376" w:rsidP="00FF4376">
      <w:pPr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884BD9">
        <w:rPr>
          <w:rFonts w:eastAsia="Calibri"/>
          <w:sz w:val="24"/>
          <w:szCs w:val="24"/>
          <w:lang w:eastAsia="en-US"/>
        </w:rPr>
        <w:t>Социальная значимость каратэ проявляется и в воздействии на качество трудовой деятельности, общественные отношения, организацию досуга, содержание образования и т.п.</w:t>
      </w:r>
    </w:p>
    <w:p w:rsidR="00FF4376" w:rsidRPr="00884BD9" w:rsidRDefault="00FF4376" w:rsidP="00FF4376">
      <w:pPr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884BD9">
        <w:rPr>
          <w:rFonts w:eastAsia="Calibri"/>
          <w:sz w:val="24"/>
          <w:szCs w:val="24"/>
          <w:lang w:eastAsia="en-US"/>
        </w:rPr>
        <w:t>Благодаря развитию координации, каратэ имеет высокое прикладное значение, каратэ позволяет легко и быстро овладевать сложными профессиями, добиваться высокой производительности труда. Навыки каратэ и высокий уровень физической подготовки помогает добиться успехов в различных видах спорта и экстремальных ситуациях. Также необходимо отметить и то, что данная методика основана на строгой дифференциации тренировочных нагрузок с учетом возраста и уровня физической подготовленности занимающихся.</w:t>
      </w:r>
    </w:p>
    <w:p w:rsidR="00FF4376" w:rsidRPr="00884BD9" w:rsidRDefault="00FF4376" w:rsidP="00FF4376">
      <w:pPr>
        <w:jc w:val="both"/>
        <w:rPr>
          <w:sz w:val="24"/>
          <w:szCs w:val="24"/>
        </w:rPr>
      </w:pPr>
    </w:p>
    <w:p w:rsidR="00FF4376" w:rsidRPr="00884BD9" w:rsidRDefault="00FF4376" w:rsidP="00FF4376">
      <w:pPr>
        <w:jc w:val="both"/>
        <w:rPr>
          <w:sz w:val="24"/>
          <w:szCs w:val="24"/>
        </w:rPr>
      </w:pPr>
    </w:p>
    <w:p w:rsidR="00FF4376" w:rsidRPr="00884BD9" w:rsidRDefault="00FF4376" w:rsidP="00FF4376">
      <w:pPr>
        <w:jc w:val="both"/>
        <w:rPr>
          <w:sz w:val="24"/>
          <w:szCs w:val="24"/>
        </w:rPr>
      </w:pPr>
    </w:p>
    <w:p w:rsidR="00C15FA0" w:rsidRDefault="00C15FA0" w:rsidP="00FF4376"/>
    <w:sectPr w:rsidR="00C1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CE"/>
    <w:rsid w:val="0009383F"/>
    <w:rsid w:val="00863ACE"/>
    <w:rsid w:val="00C15FA0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6336"/>
  <w15:chartTrackingRefBased/>
  <w15:docId w15:val="{63DF3DC9-535A-413D-A848-C26D44FE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3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FF4376"/>
    <w:rPr>
      <w:rFonts w:ascii="Calibri" w:hAnsi="Calibri"/>
    </w:rPr>
  </w:style>
  <w:style w:type="paragraph" w:styleId="a4">
    <w:name w:val="No Spacing"/>
    <w:link w:val="a3"/>
    <w:qFormat/>
    <w:rsid w:val="00FF4376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7398</Characters>
  <Application>Microsoft Office Word</Application>
  <DocSecurity>0</DocSecurity>
  <Lines>61</Lines>
  <Paragraphs>17</Paragraphs>
  <ScaleCrop>false</ScaleCrop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2023-11-14T07:30:00Z</dcterms:created>
  <dcterms:modified xsi:type="dcterms:W3CDTF">2023-11-14T07:38:00Z</dcterms:modified>
</cp:coreProperties>
</file>